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B" w:rsidRPr="0093206F" w:rsidRDefault="00A64CEB" w:rsidP="00296F29">
      <w:pPr>
        <w:jc w:val="center"/>
        <w:rPr>
          <w:rFonts w:ascii="富士ポップＰ" w:eastAsia="富士ポップＰ"/>
          <w:color w:val="FFC000"/>
          <w:sz w:val="96"/>
          <w:szCs w:val="96"/>
        </w:rPr>
      </w:pPr>
      <w:r w:rsidRPr="00A64CEB">
        <w:rPr>
          <w:rFonts w:ascii="富士ポップＰ" w:eastAsia="富士ポップＰ" w:hint="eastAsia"/>
          <w:noProof/>
          <w:sz w:val="96"/>
          <w:szCs w:val="96"/>
        </w:rPr>
        <w:drawing>
          <wp:inline distT="0" distB="0" distL="0" distR="0">
            <wp:extent cx="826770" cy="855279"/>
            <wp:effectExtent l="19050" t="0" r="0" b="0"/>
            <wp:docPr id="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109" w:rsidRPr="0093206F">
        <w:rPr>
          <w:rFonts w:ascii="富士ポップＰ" w:eastAsia="富士ポップＰ" w:hint="eastAsia"/>
          <w:color w:val="FF0000"/>
          <w:sz w:val="96"/>
          <w:szCs w:val="96"/>
        </w:rPr>
        <w:t>元気回復セミナー</w:t>
      </w:r>
    </w:p>
    <w:p w:rsidR="00296F29" w:rsidRPr="0093206F" w:rsidRDefault="00780C6D" w:rsidP="00296F29">
      <w:pPr>
        <w:jc w:val="center"/>
        <w:rPr>
          <w:rFonts w:ascii="富士ポップＰ" w:eastAsia="富士ポップＰ"/>
          <w:color w:val="4F81BD" w:themeColor="accent1"/>
          <w:sz w:val="44"/>
          <w:szCs w:val="44"/>
        </w:rPr>
      </w:pPr>
      <w:r>
        <w:rPr>
          <w:rFonts w:ascii="富士ポップＰ" w:eastAsia="富士ポップＰ" w:hint="eastAsia"/>
          <w:color w:val="4F81BD" w:themeColor="accent1"/>
          <w:sz w:val="44"/>
          <w:szCs w:val="44"/>
        </w:rPr>
        <w:t>前期終了</w:t>
      </w:r>
      <w:r w:rsidR="000A0819">
        <w:rPr>
          <w:rFonts w:ascii="富士ポップＰ" w:eastAsia="富士ポップＰ" w:hint="eastAsia"/>
          <w:color w:val="4F81BD" w:themeColor="accent1"/>
          <w:sz w:val="44"/>
          <w:szCs w:val="44"/>
        </w:rPr>
        <w:t>に向けて</w:t>
      </w:r>
      <w:r w:rsidR="00296F29" w:rsidRPr="0093206F">
        <w:rPr>
          <w:rFonts w:ascii="富士ポップＰ" w:eastAsia="富士ポップＰ" w:hint="eastAsia"/>
          <w:color w:val="4F81BD" w:themeColor="accent1"/>
          <w:sz w:val="44"/>
          <w:szCs w:val="44"/>
        </w:rPr>
        <w:t>こころを補強しませんか？</w:t>
      </w:r>
    </w:p>
    <w:p w:rsidR="00296F29" w:rsidRPr="0093206F" w:rsidRDefault="00636109" w:rsidP="00296F29">
      <w:pPr>
        <w:jc w:val="center"/>
        <w:rPr>
          <w:rFonts w:ascii="富士ポップＰ" w:eastAsia="富士ポップＰ"/>
          <w:color w:val="4F81BD" w:themeColor="accent1"/>
          <w:sz w:val="44"/>
          <w:szCs w:val="44"/>
        </w:rPr>
      </w:pPr>
      <w:r w:rsidRPr="0093206F">
        <w:rPr>
          <w:rFonts w:ascii="富士ポップＰ" w:eastAsia="富士ポップＰ" w:hint="eastAsia"/>
          <w:color w:val="4F81BD" w:themeColor="accent1"/>
          <w:sz w:val="44"/>
          <w:szCs w:val="44"/>
        </w:rPr>
        <w:t>自分を取り戻すために，</w:t>
      </w:r>
    </w:p>
    <w:p w:rsidR="00636109" w:rsidRPr="0093206F" w:rsidRDefault="00636109" w:rsidP="00296F29">
      <w:pPr>
        <w:jc w:val="center"/>
        <w:rPr>
          <w:rFonts w:ascii="富士ポップＰ" w:eastAsia="富士ポップＰ"/>
          <w:color w:val="4F81BD" w:themeColor="accent1"/>
          <w:sz w:val="44"/>
          <w:szCs w:val="44"/>
        </w:rPr>
      </w:pPr>
      <w:r w:rsidRPr="0093206F">
        <w:rPr>
          <w:rFonts w:ascii="富士ポップＰ" w:eastAsia="富士ポップＰ" w:hint="eastAsia"/>
          <w:color w:val="4F81BD" w:themeColor="accent1"/>
          <w:sz w:val="44"/>
          <w:szCs w:val="44"/>
        </w:rPr>
        <w:t>不調をリセットし再スタートしよう！</w:t>
      </w:r>
    </w:p>
    <w:p w:rsidR="00296F29" w:rsidRDefault="0093206F" w:rsidP="00780C6D">
      <w:pPr>
        <w:ind w:left="2330" w:hangingChars="500" w:hanging="2330"/>
        <w:rPr>
          <w:rFonts w:ascii="富士ポップＰ" w:eastAsia="富士ポップＰ"/>
          <w:sz w:val="44"/>
          <w:szCs w:val="44"/>
        </w:rPr>
      </w:pPr>
      <w:r>
        <w:rPr>
          <w:rFonts w:ascii="富士ポップＰ" w:eastAsia="富士ポップＰ" w:hint="eastAsia"/>
          <w:noProof/>
          <w:sz w:val="44"/>
          <w:szCs w:val="44"/>
        </w:rPr>
        <w:drawing>
          <wp:inline distT="0" distB="0" distL="0" distR="0">
            <wp:extent cx="7178040" cy="457200"/>
            <wp:effectExtent l="19050" t="0" r="3810" b="0"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C6D">
        <w:rPr>
          <w:rFonts w:ascii="富士ポップＰ" w:eastAsia="富士ポップＰ" w:hint="eastAsia"/>
          <w:sz w:val="36"/>
          <w:szCs w:val="36"/>
        </w:rPr>
        <w:t>対象：本学学部</w:t>
      </w:r>
      <w:r w:rsidR="00636109" w:rsidRPr="00932C81">
        <w:rPr>
          <w:rFonts w:ascii="富士ポップＰ" w:eastAsia="富士ポップＰ" w:hint="eastAsia"/>
          <w:sz w:val="36"/>
          <w:szCs w:val="36"/>
        </w:rPr>
        <w:t>生　申込み先着12名</w:t>
      </w:r>
      <w:r>
        <w:rPr>
          <w:rFonts w:ascii="富士ポップＰ" w:eastAsia="富士ポップＰ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263525</wp:posOffset>
            </wp:positionV>
            <wp:extent cx="826770" cy="746760"/>
            <wp:effectExtent l="19050" t="0" r="0" b="0"/>
            <wp:wrapNone/>
            <wp:docPr id="16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C6D">
        <w:rPr>
          <w:rFonts w:ascii="富士ポップＰ" w:eastAsia="富士ポップＰ" w:hint="eastAsia"/>
          <w:sz w:val="36"/>
          <w:szCs w:val="36"/>
        </w:rPr>
        <w:t>限定</w:t>
      </w:r>
    </w:p>
    <w:p w:rsidR="00296F29" w:rsidRPr="0093206F" w:rsidRDefault="00780C6D" w:rsidP="00296F29">
      <w:pPr>
        <w:jc w:val="center"/>
        <w:rPr>
          <w:rFonts w:ascii="富士ポップＰ" w:eastAsia="富士ポップＰ"/>
          <w:color w:val="FF0000"/>
          <w:sz w:val="44"/>
          <w:szCs w:val="44"/>
        </w:rPr>
      </w:pPr>
      <w:r>
        <w:rPr>
          <w:rFonts w:ascii="富士ポップＰ" w:eastAsia="富士ポップＰ" w:hint="eastAsia"/>
          <w:color w:val="FF0000"/>
          <w:sz w:val="44"/>
          <w:szCs w:val="44"/>
        </w:rPr>
        <w:t>2017年７</w:t>
      </w:r>
      <w:r w:rsidR="00636109" w:rsidRPr="0093206F">
        <w:rPr>
          <w:rFonts w:ascii="富士ポップＰ" w:eastAsia="富士ポップＰ" w:hint="eastAsia"/>
          <w:color w:val="FF0000"/>
          <w:sz w:val="44"/>
          <w:szCs w:val="44"/>
        </w:rPr>
        <w:t>月</w:t>
      </w:r>
      <w:r>
        <w:rPr>
          <w:rFonts w:ascii="富士ポップＰ" w:eastAsia="富士ポップＰ" w:hint="eastAsia"/>
          <w:color w:val="FF0000"/>
          <w:sz w:val="44"/>
          <w:szCs w:val="44"/>
        </w:rPr>
        <w:t>２６</w:t>
      </w:r>
      <w:r w:rsidR="00636109" w:rsidRPr="0093206F">
        <w:rPr>
          <w:rFonts w:ascii="富士ポップＰ" w:eastAsia="富士ポップＰ" w:hint="eastAsia"/>
          <w:color w:val="FF0000"/>
          <w:sz w:val="44"/>
          <w:szCs w:val="44"/>
        </w:rPr>
        <w:t>日(</w:t>
      </w:r>
      <w:r w:rsidR="005C7863">
        <w:rPr>
          <w:rFonts w:ascii="富士ポップＰ" w:eastAsia="富士ポップＰ" w:hint="eastAsia"/>
          <w:color w:val="FF0000"/>
          <w:sz w:val="44"/>
          <w:szCs w:val="44"/>
        </w:rPr>
        <w:t>水</w:t>
      </w:r>
      <w:r w:rsidR="00FA5AE3">
        <w:rPr>
          <w:rFonts w:ascii="富士ポップＰ" w:eastAsia="富士ポップＰ" w:hint="eastAsia"/>
          <w:color w:val="FF0000"/>
          <w:sz w:val="44"/>
          <w:szCs w:val="44"/>
        </w:rPr>
        <w:t>)1５時</w:t>
      </w:r>
      <w:r w:rsidR="00636109" w:rsidRPr="0093206F">
        <w:rPr>
          <w:rFonts w:ascii="富士ポップＰ" w:eastAsia="富士ポップＰ" w:hint="eastAsia"/>
          <w:color w:val="FF0000"/>
          <w:sz w:val="44"/>
          <w:szCs w:val="44"/>
        </w:rPr>
        <w:t>～</w:t>
      </w:r>
    </w:p>
    <w:p w:rsidR="00636109" w:rsidRPr="00296F29" w:rsidRDefault="00636109" w:rsidP="00296F29">
      <w:pPr>
        <w:jc w:val="center"/>
        <w:rPr>
          <w:rFonts w:ascii="富士ポップＰ" w:eastAsia="富士ポップＰ"/>
          <w:sz w:val="44"/>
          <w:szCs w:val="44"/>
        </w:rPr>
      </w:pPr>
      <w:r w:rsidRPr="00296F29">
        <w:rPr>
          <w:rFonts w:ascii="富士ポップＰ" w:eastAsia="富士ポップＰ" w:hint="eastAsia"/>
          <w:sz w:val="36"/>
          <w:szCs w:val="36"/>
        </w:rPr>
        <w:t>①</w:t>
      </w:r>
      <w:r w:rsidR="00780C6D">
        <w:rPr>
          <w:rFonts w:ascii="富士ポップＰ" w:eastAsia="富士ポップＰ" w:hint="eastAsia"/>
          <w:sz w:val="36"/>
          <w:szCs w:val="36"/>
        </w:rPr>
        <w:t>自分を大切にできない考え方を見つけよう</w:t>
      </w:r>
    </w:p>
    <w:p w:rsidR="00636109" w:rsidRPr="005C7863" w:rsidRDefault="00780C6D" w:rsidP="005C7863">
      <w:pPr>
        <w:jc w:val="center"/>
        <w:rPr>
          <w:rFonts w:ascii="富士ポップＰ" w:eastAsia="富士ポップＰ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②自分を大切にできていなかったのは何故だろう</w:t>
      </w:r>
    </w:p>
    <w:p w:rsidR="00636109" w:rsidRPr="00296F29" w:rsidRDefault="00780C6D" w:rsidP="00296F29">
      <w:pPr>
        <w:jc w:val="center"/>
        <w:rPr>
          <w:rFonts w:ascii="富士ポップＰ" w:eastAsia="富士ポップＰ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③スランプや悪循環から抜け出せる秘密を知ろう</w:t>
      </w:r>
    </w:p>
    <w:p w:rsidR="00636109" w:rsidRPr="00296F29" w:rsidRDefault="00780C6D" w:rsidP="00296F29">
      <w:pPr>
        <w:jc w:val="center"/>
        <w:rPr>
          <w:rFonts w:ascii="富士ポップＰ" w:eastAsia="富士ポップＰ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④もう一度自分を受け入れてみよう</w:t>
      </w:r>
    </w:p>
    <w:p w:rsidR="00296F29" w:rsidRDefault="00780C6D" w:rsidP="00780C6D">
      <w:pPr>
        <w:jc w:val="center"/>
        <w:rPr>
          <w:rFonts w:ascii="富士ポップＰ" w:eastAsia="富士ポップＰ" w:hint="eastAsia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⑤さあ立ち上がっている自分に誇りを持とう</w:t>
      </w:r>
    </w:p>
    <w:p w:rsidR="00780C6D" w:rsidRPr="00296F29" w:rsidRDefault="00780C6D" w:rsidP="00780C6D">
      <w:pPr>
        <w:jc w:val="center"/>
        <w:rPr>
          <w:rFonts w:ascii="富士ポップＰ" w:eastAsia="富士ポップＰ"/>
          <w:sz w:val="36"/>
          <w:szCs w:val="36"/>
        </w:rPr>
      </w:pPr>
    </w:p>
    <w:p w:rsidR="00780C6D" w:rsidRDefault="00C95AF5" w:rsidP="00296F29">
      <w:pPr>
        <w:jc w:val="center"/>
        <w:rPr>
          <w:rFonts w:ascii="富士ポップＰ" w:eastAsia="富士ポップＰ" w:hint="eastAsia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内容：</w:t>
      </w:r>
      <w:r w:rsidR="00780C6D">
        <w:rPr>
          <w:rFonts w:ascii="富士ポップＰ" w:eastAsia="富士ポップＰ" w:hint="eastAsia"/>
          <w:sz w:val="36"/>
          <w:szCs w:val="36"/>
        </w:rPr>
        <w:t>認知行動療法準拠ワークショップ形式</w:t>
      </w:r>
    </w:p>
    <w:p w:rsidR="00780C6D" w:rsidRPr="00780C6D" w:rsidRDefault="00780C6D" w:rsidP="00296F29">
      <w:pPr>
        <w:jc w:val="center"/>
        <w:rPr>
          <w:rFonts w:ascii="富士ポップＰ" w:eastAsia="富士ポップＰ" w:hint="eastAsia"/>
          <w:sz w:val="24"/>
          <w:szCs w:val="24"/>
        </w:rPr>
      </w:pPr>
      <w:r w:rsidRPr="00780C6D">
        <w:rPr>
          <w:rFonts w:ascii="富士ポップＰ" w:eastAsia="富士ポップＰ" w:hint="eastAsia"/>
          <w:sz w:val="24"/>
          <w:szCs w:val="24"/>
        </w:rPr>
        <w:t>2017年5月実施</w:t>
      </w:r>
      <w:r>
        <w:rPr>
          <w:rFonts w:ascii="富士ポップＰ" w:eastAsia="富士ポップＰ" w:hint="eastAsia"/>
          <w:sz w:val="24"/>
          <w:szCs w:val="24"/>
        </w:rPr>
        <w:t>の</w:t>
      </w:r>
      <w:r w:rsidRPr="00780C6D">
        <w:rPr>
          <w:rFonts w:ascii="富士ポップＰ" w:eastAsia="富士ポップＰ" w:hint="eastAsia"/>
          <w:sz w:val="24"/>
          <w:szCs w:val="24"/>
        </w:rPr>
        <w:t>弁証法的行動療法準拠ワークショップ形式</w:t>
      </w:r>
      <w:r>
        <w:rPr>
          <w:rFonts w:ascii="富士ポップＰ" w:eastAsia="富士ポップＰ" w:hint="eastAsia"/>
          <w:sz w:val="24"/>
          <w:szCs w:val="24"/>
        </w:rPr>
        <w:t>と内容は異なります</w:t>
      </w:r>
    </w:p>
    <w:p w:rsidR="00636109" w:rsidRDefault="00780C6D" w:rsidP="00296F29">
      <w:pPr>
        <w:jc w:val="center"/>
        <w:rPr>
          <w:rFonts w:ascii="富士ポップＰ" w:eastAsia="富士ポップＰ" w:hint="eastAsia"/>
          <w:sz w:val="24"/>
          <w:szCs w:val="24"/>
        </w:rPr>
      </w:pPr>
      <w:r w:rsidRPr="00780C6D">
        <w:rPr>
          <w:rFonts w:ascii="富士ポップＰ" w:eastAsia="富士ポップＰ" w:hint="eastAsia"/>
          <w:sz w:val="24"/>
          <w:szCs w:val="24"/>
        </w:rPr>
        <w:t>2016年12月実施</w:t>
      </w:r>
      <w:r>
        <w:rPr>
          <w:rFonts w:ascii="富士ポップＰ" w:eastAsia="富士ポップＰ" w:hint="eastAsia"/>
          <w:sz w:val="24"/>
          <w:szCs w:val="24"/>
        </w:rPr>
        <w:t>の</w:t>
      </w:r>
      <w:r w:rsidR="00C95AF5" w:rsidRPr="00780C6D">
        <w:rPr>
          <w:rFonts w:ascii="富士ポップＰ" w:eastAsia="富士ポップＰ" w:hint="eastAsia"/>
          <w:sz w:val="24"/>
          <w:szCs w:val="24"/>
        </w:rPr>
        <w:t>マインドフルネス</w:t>
      </w:r>
      <w:r w:rsidR="00636109" w:rsidRPr="00780C6D">
        <w:rPr>
          <w:rFonts w:ascii="富士ポップＰ" w:eastAsia="富士ポップＰ" w:hint="eastAsia"/>
          <w:sz w:val="24"/>
          <w:szCs w:val="24"/>
        </w:rPr>
        <w:t>準拠ワークショップ形式</w:t>
      </w:r>
      <w:r>
        <w:rPr>
          <w:rFonts w:ascii="富士ポップＰ" w:eastAsia="富士ポップＰ" w:hint="eastAsia"/>
          <w:sz w:val="24"/>
          <w:szCs w:val="24"/>
        </w:rPr>
        <w:t>と内容は異なります</w:t>
      </w:r>
    </w:p>
    <w:p w:rsidR="00780C6D" w:rsidRPr="00780C6D" w:rsidRDefault="00780C6D" w:rsidP="00296F29">
      <w:pPr>
        <w:jc w:val="center"/>
        <w:rPr>
          <w:rFonts w:ascii="富士ポップＰ" w:eastAsia="富士ポップＰ"/>
          <w:sz w:val="24"/>
          <w:szCs w:val="24"/>
        </w:rPr>
      </w:pPr>
    </w:p>
    <w:p w:rsidR="00296F29" w:rsidRPr="00780C6D" w:rsidRDefault="0093206F" w:rsidP="00296F29">
      <w:pPr>
        <w:ind w:firstLineChars="250" w:firstLine="965"/>
        <w:jc w:val="center"/>
        <w:rPr>
          <w:rFonts w:ascii="富士ポップＰ" w:eastAsia="富士ポップＰ"/>
          <w:color w:val="FFC000"/>
          <w:sz w:val="36"/>
          <w:szCs w:val="36"/>
        </w:rPr>
      </w:pPr>
      <w:r w:rsidRPr="00780C6D">
        <w:rPr>
          <w:rFonts w:ascii="富士ポップＰ" w:eastAsia="富士ポップＰ" w:hint="eastAsia"/>
          <w:noProof/>
          <w:color w:val="FFC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243205</wp:posOffset>
            </wp:positionV>
            <wp:extent cx="986790" cy="960120"/>
            <wp:effectExtent l="19050" t="0" r="3810" b="0"/>
            <wp:wrapNone/>
            <wp:docPr id="1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F29" w:rsidRPr="00780C6D">
        <w:rPr>
          <w:rFonts w:ascii="富士ポップＰ" w:eastAsia="富士ポップＰ" w:hint="eastAsia"/>
          <w:color w:val="FFC000"/>
          <w:sz w:val="36"/>
          <w:szCs w:val="36"/>
        </w:rPr>
        <w:t>※</w:t>
      </w:r>
      <w:r w:rsidR="00780C6D" w:rsidRPr="00780C6D">
        <w:rPr>
          <w:rFonts w:ascii="富士ポップＰ" w:eastAsia="富士ポップＰ" w:hint="eastAsia"/>
          <w:color w:val="FFC000"/>
          <w:sz w:val="36"/>
          <w:szCs w:val="36"/>
        </w:rPr>
        <w:t>事前準備や予備知識は</w:t>
      </w:r>
      <w:r w:rsidR="00636109" w:rsidRPr="00780C6D">
        <w:rPr>
          <w:rFonts w:ascii="富士ポップＰ" w:eastAsia="富士ポップＰ" w:hint="eastAsia"/>
          <w:color w:val="FFC000"/>
          <w:sz w:val="36"/>
          <w:szCs w:val="36"/>
        </w:rPr>
        <w:t>不要</w:t>
      </w:r>
      <w:r w:rsidR="00780C6D" w:rsidRPr="00780C6D">
        <w:rPr>
          <w:rFonts w:ascii="富士ポップＰ" w:eastAsia="富士ポップＰ" w:hint="eastAsia"/>
          <w:color w:val="FFC000"/>
          <w:sz w:val="36"/>
          <w:szCs w:val="36"/>
        </w:rPr>
        <w:t>で宿題も評価もありません。</w:t>
      </w:r>
    </w:p>
    <w:p w:rsidR="00636109" w:rsidRPr="00932C81" w:rsidRDefault="00636109" w:rsidP="00296F29">
      <w:pPr>
        <w:jc w:val="center"/>
        <w:rPr>
          <w:rFonts w:ascii="富士ポップＰ" w:eastAsia="富士ポップＰ"/>
          <w:sz w:val="36"/>
          <w:szCs w:val="36"/>
        </w:rPr>
      </w:pPr>
      <w:r w:rsidRPr="00932C81">
        <w:rPr>
          <w:rFonts w:ascii="富士ポップＰ" w:eastAsia="富士ポップＰ" w:hint="eastAsia"/>
          <w:sz w:val="36"/>
          <w:szCs w:val="36"/>
        </w:rPr>
        <w:t>参加料：無料</w:t>
      </w:r>
    </w:p>
    <w:p w:rsidR="00636109" w:rsidRPr="00932C81" w:rsidRDefault="00780C6D" w:rsidP="00296F29">
      <w:pPr>
        <w:jc w:val="center"/>
        <w:rPr>
          <w:rFonts w:ascii="富士ポップＰ" w:eastAsia="富士ポップＰ"/>
          <w:sz w:val="36"/>
          <w:szCs w:val="36"/>
        </w:rPr>
      </w:pPr>
      <w:r>
        <w:rPr>
          <w:rFonts w:ascii="富士ポップＰ" w:eastAsia="富士ポップＰ" w:hint="eastAsia"/>
          <w:sz w:val="36"/>
          <w:szCs w:val="36"/>
        </w:rPr>
        <w:t>会場</w:t>
      </w:r>
      <w:r w:rsidR="00636109" w:rsidRPr="00932C81">
        <w:rPr>
          <w:rFonts w:ascii="富士ポップＰ" w:eastAsia="富士ポップＰ" w:hint="eastAsia"/>
          <w:sz w:val="36"/>
          <w:szCs w:val="36"/>
        </w:rPr>
        <w:t>：保健管理センター2階会議室</w:t>
      </w:r>
    </w:p>
    <w:p w:rsidR="00296F29" w:rsidRPr="0093206F" w:rsidRDefault="00296F29" w:rsidP="00296F29">
      <w:pPr>
        <w:jc w:val="center"/>
        <w:rPr>
          <w:rFonts w:ascii="富士ポップＰ" w:eastAsia="富士ポップＰ"/>
          <w:color w:val="FF0000"/>
          <w:sz w:val="36"/>
          <w:szCs w:val="36"/>
        </w:rPr>
      </w:pPr>
      <w:r w:rsidRPr="0093206F">
        <w:rPr>
          <w:rFonts w:ascii="富士ポップＰ" w:eastAsia="富士ポップＰ" w:hint="eastAsia"/>
          <w:color w:val="FF0000"/>
          <w:sz w:val="36"/>
          <w:szCs w:val="36"/>
        </w:rPr>
        <w:t>事前登録：</w:t>
      </w:r>
      <w:r w:rsidRPr="0093206F">
        <w:rPr>
          <w:rFonts w:ascii="富士ポップＰ" w:eastAsia="富士ポップＰ" w:hint="eastAsia"/>
          <w:color w:val="FF0000"/>
          <w:sz w:val="36"/>
          <w:szCs w:val="36"/>
          <w:u w:val="single"/>
        </w:rPr>
        <w:t xml:space="preserve">morit@kyokyo-u.ac.jp </w:t>
      </w:r>
      <w:r w:rsidR="00780C6D">
        <w:rPr>
          <w:rFonts w:ascii="富士ポップＰ" w:eastAsia="富士ポップＰ" w:hint="eastAsia"/>
          <w:color w:val="FF0000"/>
          <w:sz w:val="36"/>
          <w:szCs w:val="36"/>
        </w:rPr>
        <w:t>７</w:t>
      </w:r>
      <w:r w:rsidRPr="0093206F">
        <w:rPr>
          <w:rFonts w:ascii="富士ポップＰ" w:eastAsia="富士ポップＰ" w:hint="eastAsia"/>
          <w:color w:val="FF0000"/>
          <w:sz w:val="36"/>
          <w:szCs w:val="36"/>
        </w:rPr>
        <w:t>月</w:t>
      </w:r>
      <w:r w:rsidR="00C95AF5">
        <w:rPr>
          <w:rFonts w:ascii="富士ポップＰ" w:eastAsia="富士ポップＰ" w:hint="eastAsia"/>
          <w:color w:val="FF0000"/>
          <w:sz w:val="36"/>
          <w:szCs w:val="36"/>
        </w:rPr>
        <w:t>２</w:t>
      </w:r>
      <w:r w:rsidR="00780C6D">
        <w:rPr>
          <w:rFonts w:ascii="富士ポップＰ" w:eastAsia="富士ポップＰ" w:hint="eastAsia"/>
          <w:color w:val="FF0000"/>
          <w:sz w:val="36"/>
          <w:szCs w:val="36"/>
        </w:rPr>
        <w:t>４</w:t>
      </w:r>
      <w:r w:rsidRPr="0093206F">
        <w:rPr>
          <w:rFonts w:ascii="富士ポップＰ" w:eastAsia="富士ポップＰ" w:hint="eastAsia"/>
          <w:color w:val="FF0000"/>
          <w:sz w:val="36"/>
          <w:szCs w:val="36"/>
        </w:rPr>
        <w:t>日(</w:t>
      </w:r>
      <w:r w:rsidR="005C7863">
        <w:rPr>
          <w:rFonts w:ascii="富士ポップＰ" w:eastAsia="富士ポップＰ" w:hint="eastAsia"/>
          <w:color w:val="FF0000"/>
          <w:sz w:val="36"/>
          <w:szCs w:val="36"/>
        </w:rPr>
        <w:t>月</w:t>
      </w:r>
      <w:r w:rsidRPr="0093206F">
        <w:rPr>
          <w:rFonts w:ascii="富士ポップＰ" w:eastAsia="富士ポップＰ" w:hint="eastAsia"/>
          <w:color w:val="FF0000"/>
          <w:sz w:val="36"/>
          <w:szCs w:val="36"/>
        </w:rPr>
        <w:t>)まで</w:t>
      </w:r>
    </w:p>
    <w:p w:rsidR="00296F29" w:rsidRDefault="00296F29" w:rsidP="00296F29">
      <w:pPr>
        <w:jc w:val="center"/>
        <w:rPr>
          <w:rFonts w:ascii="富士ポップＰ" w:eastAsia="富士ポップＰ"/>
          <w:sz w:val="36"/>
          <w:szCs w:val="36"/>
        </w:rPr>
      </w:pPr>
      <w:r w:rsidRPr="00932C81">
        <w:rPr>
          <w:rFonts w:ascii="富士ポップＰ" w:eastAsia="富士ポップＰ" w:hint="eastAsia"/>
          <w:sz w:val="36"/>
          <w:szCs w:val="36"/>
        </w:rPr>
        <w:t>※会場の都合上，申込み先着12名に限ります。</w:t>
      </w:r>
    </w:p>
    <w:p w:rsidR="0093206F" w:rsidRPr="00932C81" w:rsidRDefault="0093206F" w:rsidP="00296F29">
      <w:pPr>
        <w:jc w:val="center"/>
        <w:rPr>
          <w:rFonts w:ascii="富士ポップＰ" w:eastAsia="富士ポップＰ"/>
          <w:sz w:val="36"/>
          <w:szCs w:val="36"/>
        </w:rPr>
      </w:pPr>
      <w:r>
        <w:rPr>
          <w:rFonts w:ascii="富士ポップＰ" w:eastAsia="富士ポップＰ" w:hint="eastAsia"/>
          <w:noProof/>
          <w:sz w:val="36"/>
          <w:szCs w:val="36"/>
        </w:rPr>
        <w:drawing>
          <wp:inline distT="0" distB="0" distL="0" distR="0">
            <wp:extent cx="7193280" cy="655320"/>
            <wp:effectExtent l="19050" t="0" r="7620" b="0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06F" w:rsidRPr="00932C81" w:rsidSect="00A64CEB">
      <w:type w:val="continuous"/>
      <w:pgSz w:w="11900" w:h="16840" w:code="9"/>
      <w:pgMar w:top="289" w:right="289" w:bottom="289" w:left="289" w:header="709" w:footer="709" w:gutter="0"/>
      <w:cols w:space="425"/>
      <w:docGrid w:type="linesAndChars" w:linePitch="328" w:charSpace="5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71" w:rsidRDefault="00FE2771" w:rsidP="00DD21A2">
      <w:r>
        <w:separator/>
      </w:r>
    </w:p>
  </w:endnote>
  <w:endnote w:type="continuationSeparator" w:id="0">
    <w:p w:rsidR="00FE2771" w:rsidRDefault="00FE2771" w:rsidP="00DD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71" w:rsidRDefault="00FE2771" w:rsidP="00DD21A2">
      <w:r>
        <w:separator/>
      </w:r>
    </w:p>
  </w:footnote>
  <w:footnote w:type="continuationSeparator" w:id="0">
    <w:p w:rsidR="00FE2771" w:rsidRDefault="00FE2771" w:rsidP="00DD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2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109"/>
    <w:rsid w:val="000A0819"/>
    <w:rsid w:val="000C1F3C"/>
    <w:rsid w:val="000F49D0"/>
    <w:rsid w:val="001649EB"/>
    <w:rsid w:val="001B743A"/>
    <w:rsid w:val="002377A0"/>
    <w:rsid w:val="002540E0"/>
    <w:rsid w:val="00296F29"/>
    <w:rsid w:val="002B78BA"/>
    <w:rsid w:val="002C5E11"/>
    <w:rsid w:val="002E44A8"/>
    <w:rsid w:val="003C047E"/>
    <w:rsid w:val="003C69AA"/>
    <w:rsid w:val="00564DE3"/>
    <w:rsid w:val="00583762"/>
    <w:rsid w:val="005A4C75"/>
    <w:rsid w:val="005C7863"/>
    <w:rsid w:val="00636109"/>
    <w:rsid w:val="006B5339"/>
    <w:rsid w:val="00780C6D"/>
    <w:rsid w:val="008040AC"/>
    <w:rsid w:val="008638C6"/>
    <w:rsid w:val="008B2A96"/>
    <w:rsid w:val="0093206F"/>
    <w:rsid w:val="00932C81"/>
    <w:rsid w:val="00953F95"/>
    <w:rsid w:val="00A37B5A"/>
    <w:rsid w:val="00A64CEB"/>
    <w:rsid w:val="00AC0D29"/>
    <w:rsid w:val="00AD4D24"/>
    <w:rsid w:val="00B95DBF"/>
    <w:rsid w:val="00BE76D1"/>
    <w:rsid w:val="00C95AF5"/>
    <w:rsid w:val="00D2121B"/>
    <w:rsid w:val="00D87C48"/>
    <w:rsid w:val="00DD21A2"/>
    <w:rsid w:val="00E7068F"/>
    <w:rsid w:val="00EF6660"/>
    <w:rsid w:val="00F07145"/>
    <w:rsid w:val="00F92F34"/>
    <w:rsid w:val="00FA5AE3"/>
    <w:rsid w:val="00F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2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21A2"/>
  </w:style>
  <w:style w:type="paragraph" w:styleId="a7">
    <w:name w:val="footer"/>
    <w:basedOn w:val="a"/>
    <w:link w:val="a8"/>
    <w:uiPriority w:val="99"/>
    <w:semiHidden/>
    <w:unhideWhenUsed/>
    <w:rsid w:val="00DD2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2050-08D5-45F2-8C47-2A0B2AF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Owner</cp:lastModifiedBy>
  <cp:revision>2</cp:revision>
  <cp:lastPrinted>2014-05-12T01:33:00Z</cp:lastPrinted>
  <dcterms:created xsi:type="dcterms:W3CDTF">2017-06-27T00:58:00Z</dcterms:created>
  <dcterms:modified xsi:type="dcterms:W3CDTF">2017-06-27T00:58:00Z</dcterms:modified>
</cp:coreProperties>
</file>